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40"/>
        <w:gridCol w:w="4002"/>
        <w:gridCol w:w="2972"/>
        <w:gridCol w:w="2977"/>
      </w:tblGrid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 xml:space="preserve">№ </w:t>
            </w:r>
          </w:p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888">
              <w:rPr>
                <w:rFonts w:ascii="Times New Roman" w:hAnsi="Times New Roman" w:cs="Times New Roman"/>
              </w:rPr>
              <w:t>п</w:t>
            </w:r>
            <w:proofErr w:type="gramEnd"/>
            <w:r w:rsidRPr="007108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продукции</w:t>
            </w:r>
          </w:p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НОВОЧЕБОКСАРСК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Цена за единицу товара</w:t>
            </w:r>
          </w:p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(обмен, заправка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12635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0,00 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(обмен, заправка тары) </w:t>
            </w:r>
          </w:p>
        </w:tc>
        <w:tc>
          <w:tcPr>
            <w:tcW w:w="2977" w:type="dxa"/>
          </w:tcPr>
          <w:p w:rsidR="005F7B42" w:rsidRPr="00710888" w:rsidRDefault="00B12635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65</w:t>
            </w:r>
            <w:r w:rsidR="005F7B42"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55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(обмен, заправка тары) </w:t>
            </w:r>
          </w:p>
        </w:tc>
        <w:tc>
          <w:tcPr>
            <w:tcW w:w="2977" w:type="dxa"/>
          </w:tcPr>
          <w:p w:rsidR="005F7B42" w:rsidRPr="00710888" w:rsidRDefault="00B12635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41</w:t>
            </w:r>
            <w:r w:rsidR="005F7B42"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31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(обмен, заправка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12635"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14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Полимерн</w:t>
            </w:r>
            <w:proofErr w:type="gram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композитный баллон. Все объемы**</w:t>
            </w:r>
          </w:p>
        </w:tc>
        <w:tc>
          <w:tcPr>
            <w:tcW w:w="2977" w:type="dxa"/>
          </w:tcPr>
          <w:p w:rsidR="005F7B42" w:rsidRPr="00710888" w:rsidRDefault="00B12635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41</w:t>
            </w:r>
            <w:r w:rsidR="005F7B42" w:rsidRPr="00710888">
              <w:rPr>
                <w:rFonts w:ascii="Times New Roman" w:eastAsia="Calibri" w:hAnsi="Times New Roman" w:cs="Times New Roman"/>
                <w:lang w:eastAsia="ar-SA"/>
              </w:rPr>
              <w:t xml:space="preserve">0,00 - </w:t>
            </w:r>
            <w:r w:rsidR="005F7B42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5F7B42"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Наименование продукции </w:t>
            </w: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ЧЕБОКСАРЫ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12635">
              <w:rPr>
                <w:rFonts w:ascii="Times New Roman" w:eastAsia="Calibri" w:hAnsi="Times New Roman" w:cs="Times New Roman"/>
                <w:lang w:eastAsia="ar-SA"/>
              </w:rPr>
              <w:t>05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0,00 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05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 тары) </w:t>
            </w:r>
          </w:p>
        </w:tc>
        <w:tc>
          <w:tcPr>
            <w:tcW w:w="2977" w:type="dxa"/>
          </w:tcPr>
          <w:p w:rsidR="005F7B42" w:rsidRPr="00710888" w:rsidRDefault="00B12635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65</w:t>
            </w:r>
            <w:r w:rsidR="005F7B42"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55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 тары) </w:t>
            </w:r>
          </w:p>
        </w:tc>
        <w:tc>
          <w:tcPr>
            <w:tcW w:w="2977" w:type="dxa"/>
          </w:tcPr>
          <w:p w:rsidR="005F7B42" w:rsidRPr="00710888" w:rsidRDefault="00B12635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41</w:t>
            </w:r>
            <w:r w:rsidR="005F7B42"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31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12635"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14</w:t>
            </w:r>
            <w:r w:rsidR="00B12635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Полимерн</w:t>
            </w:r>
            <w:proofErr w:type="gram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композитный баллон. Все объемы**</w:t>
            </w:r>
          </w:p>
        </w:tc>
        <w:tc>
          <w:tcPr>
            <w:tcW w:w="2977" w:type="dxa"/>
          </w:tcPr>
          <w:p w:rsidR="005F7B42" w:rsidRPr="00710888" w:rsidRDefault="005F7B42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B12635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0,00 - </w:t>
            </w:r>
            <w:r w:rsidR="00B12635">
              <w:rPr>
                <w:rFonts w:ascii="Times New Roman" w:eastAsia="Calibri" w:hAnsi="Times New Roman" w:cs="Times New Roman"/>
                <w:lang w:eastAsia="ar-SA"/>
              </w:rPr>
              <w:t>105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Наименование продукции </w:t>
            </w: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МАРПОСАД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115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0,00 </w:t>
            </w: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lang w:eastAsia="ar-SA"/>
              </w:rPr>
              <w:t>315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65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55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41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31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B12635" w:rsidRPr="00710888" w:rsidTr="003D2C3D">
        <w:tc>
          <w:tcPr>
            <w:tcW w:w="540" w:type="dxa"/>
          </w:tcPr>
          <w:p w:rsidR="00B12635" w:rsidRPr="00710888" w:rsidRDefault="00B12635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4" w:type="dxa"/>
            <w:gridSpan w:val="2"/>
          </w:tcPr>
          <w:p w:rsidR="00B12635" w:rsidRPr="00710888" w:rsidRDefault="00B12635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977" w:type="dxa"/>
          </w:tcPr>
          <w:p w:rsidR="00B12635" w:rsidRPr="00710888" w:rsidRDefault="00B12635" w:rsidP="00E042E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Аренда баллонов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r w:rsidRPr="00710888">
              <w:rPr>
                <w:rFonts w:ascii="Times New Roman" w:eastAsia="Calibri" w:hAnsi="Times New Roman" w:cs="Times New Roman"/>
                <w:lang w:eastAsia="ar-SA"/>
              </w:rPr>
              <w:t>Краткосрочная (1 неделя)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100 руб./баллон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roofErr w:type="gramStart"/>
            <w:r w:rsidRPr="00710888">
              <w:rPr>
                <w:rFonts w:ascii="Times New Roman" w:eastAsia="Calibri" w:hAnsi="Times New Roman" w:cs="Times New Roman"/>
                <w:lang w:eastAsia="ar-SA"/>
              </w:rPr>
              <w:t>Долгосрочная</w:t>
            </w:r>
            <w:proofErr w:type="gramEnd"/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(1 месяц)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300 руб./баллон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Залоговая стоимость </w:t>
            </w:r>
            <w:r w:rsidRPr="00710888">
              <w:rPr>
                <w:rFonts w:ascii="Times New Roman" w:eastAsia="Calibri" w:hAnsi="Times New Roman" w:cs="Times New Roman"/>
                <w:lang w:val="en-US" w:eastAsia="ar-SA"/>
              </w:rPr>
              <w:t>***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2000 руб./баллон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запасных частей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Вентиль </w:t>
            </w: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 xml:space="preserve">на </w:t>
            </w:r>
            <w:proofErr w:type="spellStart"/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пропановый</w:t>
            </w:r>
            <w:proofErr w:type="spellEnd"/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 xml:space="preserve"> баллон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400,00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Маховик (барашек)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20,00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Заглушка вентильная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12,00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Колпак на баллон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50,00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Редуктор (лягушка)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350,00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Редуктор (</w:t>
            </w:r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>MONDIAL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proofErr w:type="gram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proofErr w:type="gramEnd"/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Прокладка </w:t>
            </w:r>
            <w:proofErr w:type="spell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паронитовая</w:t>
            </w:r>
            <w:proofErr w:type="spellEnd"/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Хомут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36,00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Рукав резиновый (длина 1,5м.)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420,00 руб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работ по ремонту баллонов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</w:rPr>
              <w:t>Ремонт баллона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700,00 руб. 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освидетельствования бытовых баллонов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Times New Roman" w:hAnsi="Times New Roman" w:cs="Times New Roman"/>
              </w:rPr>
              <w:t>Освидетельствование бытовых баллонов (5л.-50л.)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1200,00 руб.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888">
              <w:rPr>
                <w:rFonts w:ascii="Times New Roman" w:eastAsia="Calibri" w:hAnsi="Times New Roman" w:cs="Times New Roman"/>
                <w:b/>
              </w:rPr>
              <w:t xml:space="preserve">Доставка бытовых баллонов по г. Чебоксары, г. Новочебоксарск, Чебоксарский, </w:t>
            </w:r>
          </w:p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888">
              <w:rPr>
                <w:rFonts w:ascii="Times New Roman" w:eastAsia="Calibri" w:hAnsi="Times New Roman" w:cs="Times New Roman"/>
                <w:b/>
              </w:rPr>
              <w:t>Мариинско</w:t>
            </w:r>
            <w:proofErr w:type="spellEnd"/>
            <w:r w:rsidRPr="00710888"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gramStart"/>
            <w:r w:rsidRPr="00710888">
              <w:rPr>
                <w:rFonts w:ascii="Times New Roman" w:eastAsia="Calibri" w:hAnsi="Times New Roman" w:cs="Times New Roman"/>
                <w:b/>
              </w:rPr>
              <w:t>Посадский</w:t>
            </w:r>
            <w:proofErr w:type="gramEnd"/>
            <w:r w:rsidRPr="00710888">
              <w:rPr>
                <w:rFonts w:ascii="Times New Roman" w:eastAsia="Calibri" w:hAnsi="Times New Roman" w:cs="Times New Roman"/>
                <w:b/>
              </w:rPr>
              <w:t xml:space="preserve"> районы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0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97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 10 баллонов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650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00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97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11- 20  баллонов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</w:rPr>
              <w:t>25 руб.  за 1 баллон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00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97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21 и более баллонов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:rsidR="00957F91" w:rsidRDefault="00957F91"/>
    <w:p w:rsidR="005F7B42" w:rsidRPr="005F7B42" w:rsidRDefault="005F7B42">
      <w:pPr>
        <w:rPr>
          <w:rFonts w:ascii="Times New Roman" w:hAnsi="Times New Roman" w:cs="Times New Roman"/>
          <w:sz w:val="24"/>
          <w:szCs w:val="24"/>
        </w:rPr>
      </w:pPr>
      <w:r w:rsidRPr="005F7B42">
        <w:rPr>
          <w:rFonts w:ascii="Times New Roman" w:hAnsi="Times New Roman" w:cs="Times New Roman"/>
          <w:sz w:val="24"/>
          <w:szCs w:val="24"/>
        </w:rPr>
        <w:t xml:space="preserve">Прайс-лист действует с </w:t>
      </w:r>
      <w:r w:rsidR="00BB5249">
        <w:rPr>
          <w:rFonts w:ascii="Times New Roman" w:hAnsi="Times New Roman" w:cs="Times New Roman"/>
          <w:sz w:val="24"/>
          <w:szCs w:val="24"/>
        </w:rPr>
        <w:t>07.07.2020</w:t>
      </w:r>
      <w:r w:rsidRPr="005F7B4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F7B42" w:rsidRPr="005F7B42" w:rsidSect="005F7B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2"/>
    <w:rsid w:val="005F7B42"/>
    <w:rsid w:val="00957F91"/>
    <w:rsid w:val="00B12635"/>
    <w:rsid w:val="00B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2018-09-10T13:10:00Z</dcterms:created>
  <dcterms:modified xsi:type="dcterms:W3CDTF">2020-07-07T06:11:00Z</dcterms:modified>
</cp:coreProperties>
</file>